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44754">
        <w:rPr>
          <w:rFonts w:ascii="Verdana" w:hAnsi="Verdana" w:cs="Arial,Bold"/>
          <w:b/>
          <w:bCs/>
          <w:sz w:val="24"/>
          <w:szCs w:val="24"/>
        </w:rPr>
        <w:t xml:space="preserve">ΕΦΕΤΕΙΟ </w:t>
      </w:r>
      <w:r w:rsidRPr="00D44754">
        <w:rPr>
          <w:rFonts w:ascii="Verdana" w:hAnsi="Verdana" w:cs="Arial,Bold"/>
          <w:b/>
          <w:bCs/>
          <w:sz w:val="24"/>
          <w:szCs w:val="24"/>
        </w:rPr>
        <w:t>ΚΕΡΚΥΡΑΣ</w:t>
      </w:r>
      <w:r w:rsidRPr="00D44754">
        <w:rPr>
          <w:rFonts w:ascii="Verdana" w:hAnsi="Verdana" w:cs="Arial,Bold"/>
          <w:b/>
          <w:bCs/>
          <w:sz w:val="24"/>
          <w:szCs w:val="24"/>
        </w:rPr>
        <w:t xml:space="preserve"> </w:t>
      </w:r>
      <w:r w:rsidRPr="00D44754">
        <w:rPr>
          <w:rFonts w:ascii="Verdana" w:hAnsi="Verdana" w:cs="Arial,Bold"/>
          <w:b/>
          <w:bCs/>
          <w:sz w:val="24"/>
          <w:szCs w:val="24"/>
        </w:rPr>
        <w:t xml:space="preserve">                                                                 </w:t>
      </w:r>
      <w:r w:rsidRPr="00D44754">
        <w:rPr>
          <w:rFonts w:ascii="Verdana" w:hAnsi="Verdana" w:cs="Arial,Bold"/>
          <w:b/>
          <w:bCs/>
          <w:sz w:val="24"/>
          <w:szCs w:val="24"/>
        </w:rPr>
        <w:t>22/1/2020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44754">
        <w:rPr>
          <w:rFonts w:ascii="Verdana" w:hAnsi="Verdana" w:cs="Arial,Bold"/>
          <w:b/>
          <w:bCs/>
          <w:sz w:val="24"/>
          <w:szCs w:val="24"/>
        </w:rPr>
        <w:t>ΔΙΚΑΙΟΛΟΓΗΤΙΚΑ ΑΜΟΙΒΗΣ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44754">
        <w:rPr>
          <w:rFonts w:ascii="Verdana" w:hAnsi="Verdana" w:cs="Arial,Bold"/>
          <w:b/>
          <w:bCs/>
          <w:sz w:val="24"/>
          <w:szCs w:val="24"/>
        </w:rPr>
        <w:t>ΑΥΤΕΠΑΓΓΕΛΤΑ ΔΙΟΡΙΣΜΕΝΩΝ ΔΙΚΗΓΟΡΩΝ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bookmarkStart w:id="0" w:name="_GoBack"/>
      <w:r w:rsidRPr="00D44754">
        <w:rPr>
          <w:rFonts w:ascii="Verdana" w:hAnsi="Verdana" w:cs="Arial,Bold"/>
          <w:b/>
          <w:bCs/>
          <w:sz w:val="24"/>
          <w:szCs w:val="24"/>
        </w:rPr>
        <w:t>ΣΤΑ ΠΟΙΝΙΚΑ ΔΙΚΑΣΤΗΡΙΑ</w:t>
      </w:r>
    </w:p>
    <w:bookmarkEnd w:id="0"/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4"/>
          <w:szCs w:val="24"/>
        </w:rPr>
      </w:pPr>
      <w:r w:rsidRPr="00D44754">
        <w:rPr>
          <w:rFonts w:ascii="Verdana" w:hAnsi="Verdana" w:cs="Arial,Bold"/>
          <w:b/>
          <w:bCs/>
          <w:sz w:val="24"/>
          <w:szCs w:val="24"/>
        </w:rPr>
        <w:t xml:space="preserve">ΤΟΥ ΕΦΕΤΕΙΟΥ </w:t>
      </w:r>
      <w:r w:rsidRPr="00D44754">
        <w:rPr>
          <w:rFonts w:ascii="Verdana" w:hAnsi="Verdana" w:cs="Arial,Bold"/>
          <w:b/>
          <w:bCs/>
          <w:sz w:val="24"/>
          <w:szCs w:val="24"/>
        </w:rPr>
        <w:t>ΚΕΡΚΥΡΑΣ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  <w:r w:rsidRPr="00D44754">
        <w:rPr>
          <w:rFonts w:ascii="Verdana" w:hAnsi="Verdana" w:cs="Arial,Italic"/>
          <w:i/>
          <w:iCs/>
          <w:sz w:val="18"/>
          <w:szCs w:val="18"/>
        </w:rPr>
        <w:t>- ΚΥΑ 98535/18.12.2014 Υπουργών Οικονομικών-Δικαιοσύνης Διαφάνειας και Ανθρωπίνων Δικαιωμάτων (ΦΕΚ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  <w:r w:rsidRPr="00D44754">
        <w:rPr>
          <w:rFonts w:ascii="Verdana" w:hAnsi="Verdana" w:cs="Arial,Italic"/>
          <w:i/>
          <w:iCs/>
          <w:sz w:val="18"/>
          <w:szCs w:val="18"/>
        </w:rPr>
        <w:t>3578/31.12.2014 τ. Β΄), όπως τροποποιήθηκε με την ΚΥΑ 46301/29.11.2019 Υπουργών Οικονομικών-Δικαιοσύνης (ΦΕΚ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  <w:r w:rsidRPr="00D44754">
        <w:rPr>
          <w:rFonts w:ascii="Verdana" w:hAnsi="Verdana" w:cs="Arial,Italic"/>
          <w:i/>
          <w:iCs/>
          <w:sz w:val="18"/>
          <w:szCs w:val="18"/>
        </w:rPr>
        <w:t xml:space="preserve">4750/23.12.2019 </w:t>
      </w:r>
      <w:proofErr w:type="spellStart"/>
      <w:r w:rsidRPr="00D44754">
        <w:rPr>
          <w:rFonts w:ascii="Verdana" w:hAnsi="Verdana" w:cs="Arial,Italic"/>
          <w:i/>
          <w:iCs/>
          <w:sz w:val="18"/>
          <w:szCs w:val="18"/>
        </w:rPr>
        <w:t>τ.Β΄</w:t>
      </w:r>
      <w:proofErr w:type="spellEnd"/>
      <w:r w:rsidRPr="00D44754">
        <w:rPr>
          <w:rFonts w:ascii="Verdana" w:hAnsi="Verdana" w:cs="Arial,Italic"/>
          <w:i/>
          <w:iCs/>
          <w:sz w:val="18"/>
          <w:szCs w:val="18"/>
        </w:rPr>
        <w:t>)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  <w:sz w:val="18"/>
          <w:szCs w:val="18"/>
        </w:rPr>
      </w:pPr>
      <w:r w:rsidRPr="00D44754">
        <w:rPr>
          <w:rFonts w:ascii="Verdana" w:hAnsi="Verdana" w:cs="Arial,Italic"/>
          <w:i/>
          <w:iCs/>
          <w:sz w:val="18"/>
          <w:szCs w:val="18"/>
        </w:rPr>
        <w:t>- άρθρο 15 ν. 3226/2004, όπως ισχύει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>1</w:t>
      </w:r>
      <w:r w:rsidRPr="00D44754">
        <w:rPr>
          <w:rFonts w:ascii="Verdana" w:hAnsi="Verdana" w:cs="Arial,Bold"/>
          <w:b/>
          <w:bCs/>
        </w:rPr>
        <w:t xml:space="preserve">. </w:t>
      </w:r>
      <w:r w:rsidRPr="00D44754">
        <w:rPr>
          <w:rFonts w:ascii="Verdana" w:hAnsi="Verdana" w:cs="Arial"/>
        </w:rPr>
        <w:t>Αίτηση του δικαιούχου, στην οποία μεταξύ των άλλων θα πρέπει να αναγράφονται τα πλήρη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"/>
        </w:rPr>
        <w:t>στοιχεία του (Διεύθυνση, τηλέφωνο, Α.Φ.Μ., Δ.Ο.Υ.).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2. </w:t>
      </w:r>
      <w:r w:rsidRPr="00D44754">
        <w:rPr>
          <w:rFonts w:ascii="Verdana" w:hAnsi="Verdana" w:cs="Arial"/>
        </w:rPr>
        <w:t>Υπεύθυνη δήλωση, στην οποία θα γνωστοποιείται και η Τράπεζα και ο λογαριασμός σε μορφή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"/>
        </w:rPr>
        <w:t>IBAN, όπου θα γίνεται η κατάθεση της εκκαθάρισης.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3. </w:t>
      </w:r>
      <w:r w:rsidRPr="00D44754">
        <w:rPr>
          <w:rFonts w:ascii="Verdana" w:hAnsi="Verdana" w:cs="Arial"/>
        </w:rPr>
        <w:t xml:space="preserve">Πράξη διορισμού τους ως συνηγόρων υπεράσπισης ή πολιτικής αγωγής, ή από τον </w:t>
      </w:r>
      <w:proofErr w:type="spellStart"/>
      <w:r w:rsidRPr="00D44754">
        <w:rPr>
          <w:rFonts w:ascii="Verdana" w:hAnsi="Verdana" w:cs="Arial"/>
        </w:rPr>
        <w:t>Πρόεδροτου</w:t>
      </w:r>
      <w:proofErr w:type="spellEnd"/>
      <w:r w:rsidRPr="00D44754">
        <w:rPr>
          <w:rFonts w:ascii="Verdana" w:hAnsi="Verdana" w:cs="Arial"/>
        </w:rPr>
        <w:t xml:space="preserve"> Δικαστηρίου της έδρας ή από τον Εισαγγελέα Εφετών (ανάλογα από πού διορίσθηκαν).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4. </w:t>
      </w:r>
      <w:r w:rsidRPr="00D44754">
        <w:rPr>
          <w:rFonts w:ascii="Verdana" w:hAnsi="Verdana" w:cs="Arial"/>
        </w:rPr>
        <w:t>Βεβαίωση υπογεγραμμένη από τον αρμόδιο γραμματέα του δικαστηρίου, με την οποία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"/>
        </w:rPr>
        <w:t>βεβαιώνεται ότι παρέστησαν και άσκησαν το έργο της υπεράσπισης ή πολιτικής αγωγής.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5. </w:t>
      </w:r>
      <w:r w:rsidRPr="00D44754">
        <w:rPr>
          <w:rFonts w:ascii="Verdana" w:hAnsi="Verdana" w:cs="Arial"/>
        </w:rPr>
        <w:t>Απόδειξη ή τιμολόγιο παροχής υπηρεσιών, το οποίο θα φέρει τα στοιχεία του ΤΑ.Χ.ΔΙ.Κ.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>ΕΠΩΝΥΜΙΑ: «Ταμείο Χρηματοδοτήσεως Δικαστικών Κτιρίων (ΤΑ.Χ.ΔΙ.Κ.)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>ΕΠΑΓΓΕΛΜΑ: Ν.Π.Δ.Δ.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 xml:space="preserve">ΔΙΕΥΘΥΝΣΗ: </w:t>
      </w:r>
      <w:proofErr w:type="spellStart"/>
      <w:r w:rsidRPr="00D44754">
        <w:rPr>
          <w:rFonts w:ascii="Verdana" w:hAnsi="Verdana" w:cs="Arial,Italic"/>
          <w:i/>
          <w:iCs/>
        </w:rPr>
        <w:t>Λεωφ</w:t>
      </w:r>
      <w:proofErr w:type="spellEnd"/>
      <w:r w:rsidRPr="00D44754">
        <w:rPr>
          <w:rFonts w:ascii="Verdana" w:hAnsi="Verdana" w:cs="Arial,Italic"/>
          <w:i/>
          <w:iCs/>
        </w:rPr>
        <w:t>. Μεσογείων 96 Τ.Κ. 115 27 Αθήνα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>Α.Φ.Μ.: 090 016 762 Δ.Ο.Υ.: ΙΒ΄ Αθηνών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4754">
        <w:rPr>
          <w:rFonts w:ascii="Verdana" w:hAnsi="Verdana" w:cs="Arial"/>
          <w:sz w:val="20"/>
          <w:szCs w:val="20"/>
        </w:rPr>
        <w:t>ΣΗΜΕΙΩΣΗ: Το τιμολόγιο μπορεί είτε να επισυναφθεί στην αίτηση κατά την κατάθεση των δικαιολογητικών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44754">
        <w:rPr>
          <w:rFonts w:ascii="Verdana" w:hAnsi="Verdana" w:cs="Arial"/>
          <w:sz w:val="20"/>
          <w:szCs w:val="20"/>
        </w:rPr>
        <w:t>στο Εφετείο είτε να αποσταλεί στο ΤΑΧΔΙΚ μετά την εκκαθάριση της αποζημίωσης.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6. </w:t>
      </w:r>
      <w:r w:rsidRPr="00D44754">
        <w:rPr>
          <w:rFonts w:ascii="Verdana" w:hAnsi="Verdana" w:cs="Arial"/>
        </w:rPr>
        <w:t>Το ειδικό γραμμάτιο νομικής βοήθειας του οικείου δικηγορικού συλλόγου.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  <w:r w:rsidRPr="00D44754">
        <w:rPr>
          <w:rFonts w:ascii="Verdana" w:hAnsi="Verdana" w:cs="Arial,Bold"/>
          <w:b/>
          <w:bCs/>
          <w:sz w:val="26"/>
          <w:szCs w:val="26"/>
        </w:rPr>
        <w:t xml:space="preserve">7. </w:t>
      </w:r>
      <w:proofErr w:type="spellStart"/>
      <w:r w:rsidRPr="00D44754">
        <w:rPr>
          <w:rFonts w:ascii="Verdana" w:hAnsi="Verdana" w:cs="Arial"/>
        </w:rPr>
        <w:t>Μεγαρόσημο</w:t>
      </w:r>
      <w:proofErr w:type="spellEnd"/>
      <w:r w:rsidRPr="00D44754">
        <w:rPr>
          <w:rFonts w:ascii="Verdana" w:hAnsi="Verdana" w:cs="Arial"/>
        </w:rPr>
        <w:t xml:space="preserve"> 3 ευρώ.</w:t>
      </w:r>
      <w:r w:rsidRPr="00D44754">
        <w:rPr>
          <w:rFonts w:ascii="Verdana" w:hAnsi="Verdana" w:cs="Arial,BoldItalic"/>
          <w:b/>
          <w:bCs/>
          <w:i/>
          <w:iCs/>
        </w:rPr>
        <w:t xml:space="preserve">      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  <w:r w:rsidRPr="00D44754">
        <w:rPr>
          <w:rFonts w:ascii="Verdana" w:hAnsi="Verdana" w:cs="Arial,BoldItalic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  <w:r w:rsidRPr="00D44754">
        <w:rPr>
          <w:rFonts w:ascii="Verdana" w:hAnsi="Verdana" w:cs="Arial,BoldItalic"/>
          <w:b/>
          <w:bCs/>
          <w:i/>
          <w:iCs/>
        </w:rPr>
        <w:t>- Τα έντυπα της αίτησης και της υπεύθυνης δήλωσης (1) και (2) μπορείτε να τα βρείτε στην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sz w:val="20"/>
          <w:szCs w:val="20"/>
        </w:rPr>
      </w:pPr>
      <w:r w:rsidRPr="00D44754">
        <w:rPr>
          <w:rFonts w:ascii="Verdana" w:hAnsi="Verdana" w:cs="Arial,BoldItalic"/>
          <w:b/>
          <w:bCs/>
          <w:i/>
          <w:iCs/>
        </w:rPr>
        <w:t xml:space="preserve">ιστοσελίδα του Εφετείου </w:t>
      </w:r>
      <w:r w:rsidRPr="00D44754">
        <w:rPr>
          <w:rFonts w:ascii="Verdana" w:hAnsi="Verdana" w:cs="Arial,BoldItalic"/>
          <w:b/>
          <w:bCs/>
          <w:i/>
          <w:iCs/>
        </w:rPr>
        <w:t xml:space="preserve">Κέρκυρας </w:t>
      </w:r>
      <w:r w:rsidRPr="00D44754">
        <w:rPr>
          <w:rFonts w:ascii="Verdana" w:hAnsi="Verdana" w:cs="Arial,BoldItalic"/>
          <w:b/>
          <w:bCs/>
          <w:i/>
          <w:iCs/>
        </w:rPr>
        <w:t xml:space="preserve"> </w:t>
      </w:r>
      <w:proofErr w:type="spellStart"/>
      <w:r w:rsidR="00060EAD" w:rsidRPr="00D44754">
        <w:rPr>
          <w:rFonts w:ascii="Verdana" w:hAnsi="Verdana" w:cs="Arial,BoldItalic"/>
          <w:b/>
          <w:bCs/>
          <w:i/>
          <w:iCs/>
        </w:rPr>
        <w:t>www</w:t>
      </w:r>
      <w:proofErr w:type="spellEnd"/>
      <w:r w:rsidR="00060EAD" w:rsidRPr="00D44754">
        <w:rPr>
          <w:rFonts w:ascii="Verdana" w:hAnsi="Verdana" w:cs="Arial,BoldItalic"/>
          <w:b/>
          <w:bCs/>
          <w:i/>
          <w:iCs/>
        </w:rPr>
        <w:t>.</w:t>
      </w:r>
      <w:proofErr w:type="spellStart"/>
      <w:r w:rsidR="003839AB" w:rsidRPr="00D44754">
        <w:rPr>
          <w:rFonts w:ascii="Verdana" w:hAnsi="Verdana" w:cs="Arial,BoldItalic"/>
          <w:b/>
          <w:bCs/>
          <w:i/>
          <w:iCs/>
          <w:lang w:val="en-US"/>
        </w:rPr>
        <w:t>efeteio</w:t>
      </w:r>
      <w:proofErr w:type="spellEnd"/>
      <w:r w:rsidR="003839AB" w:rsidRPr="00D44754">
        <w:rPr>
          <w:rFonts w:ascii="Verdana" w:hAnsi="Verdana" w:cs="Arial,BoldItalic"/>
          <w:b/>
          <w:bCs/>
          <w:i/>
          <w:iCs/>
        </w:rPr>
        <w:t>-</w:t>
      </w:r>
      <w:proofErr w:type="spellStart"/>
      <w:r w:rsidR="003839AB" w:rsidRPr="00D44754">
        <w:rPr>
          <w:rFonts w:ascii="Verdana" w:hAnsi="Verdana" w:cs="Arial,BoldItalic"/>
          <w:b/>
          <w:bCs/>
          <w:i/>
          <w:iCs/>
          <w:lang w:val="en-US"/>
        </w:rPr>
        <w:t>kerkyras</w:t>
      </w:r>
      <w:proofErr w:type="spellEnd"/>
      <w:r w:rsidR="003839AB" w:rsidRPr="00D44754">
        <w:rPr>
          <w:rFonts w:ascii="Verdana" w:hAnsi="Verdana" w:cs="Arial,BoldItalic"/>
          <w:b/>
          <w:bCs/>
          <w:i/>
          <w:iCs/>
        </w:rPr>
        <w:t>.</w:t>
      </w:r>
      <w:proofErr w:type="spellStart"/>
      <w:r w:rsidR="003839AB" w:rsidRPr="00D44754">
        <w:rPr>
          <w:rFonts w:ascii="Verdana" w:hAnsi="Verdana" w:cs="Arial,BoldItalic"/>
          <w:b/>
          <w:bCs/>
          <w:i/>
          <w:iCs/>
          <w:lang w:val="en-US"/>
        </w:rPr>
        <w:t>gov</w:t>
      </w:r>
      <w:proofErr w:type="spellEnd"/>
      <w:r w:rsidR="003839AB" w:rsidRPr="00D44754">
        <w:rPr>
          <w:rFonts w:ascii="Verdana" w:hAnsi="Verdana" w:cs="Arial,BoldItalic"/>
          <w:b/>
          <w:bCs/>
          <w:i/>
          <w:iCs/>
        </w:rPr>
        <w:t>.</w:t>
      </w:r>
      <w:r w:rsidR="00D54A8E" w:rsidRPr="00D44754">
        <w:rPr>
          <w:rFonts w:ascii="Verdana" w:hAnsi="Verdana" w:cs="Arial,BoldItalic"/>
          <w:b/>
          <w:bCs/>
          <w:i/>
          <w:iCs/>
          <w:lang w:val="en-US"/>
        </w:rPr>
        <w:t>gr</w:t>
      </w:r>
      <w:r w:rsidRPr="00D44754">
        <w:rPr>
          <w:rFonts w:ascii="Verdana" w:hAnsi="Verdana" w:cs="Arial,BoldItalic"/>
          <w:b/>
          <w:bCs/>
          <w:i/>
          <w:iCs/>
        </w:rPr>
        <w:t xml:space="preserve"> </w:t>
      </w:r>
      <w:r w:rsidRPr="00D44754">
        <w:rPr>
          <w:rFonts w:ascii="Verdana" w:hAnsi="Verdana" w:cs="Arial,BoldItalic"/>
          <w:b/>
          <w:bCs/>
          <w:i/>
          <w:iCs/>
          <w:sz w:val="20"/>
          <w:szCs w:val="20"/>
        </w:rPr>
        <w:t>(μενού Έντυπα - Δικαιολογητικά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  <w:r w:rsidRPr="00D44754">
        <w:rPr>
          <w:rFonts w:ascii="Verdana" w:hAnsi="Verdana" w:cs="Arial,BoldItalic"/>
          <w:b/>
          <w:bCs/>
          <w:i/>
          <w:iCs/>
          <w:sz w:val="20"/>
          <w:szCs w:val="20"/>
        </w:rPr>
        <w:t>αμοιβής δικηγόρων από αυτεπάγγελτο διορισμό)</w:t>
      </w:r>
      <w:r w:rsidRPr="00D44754">
        <w:rPr>
          <w:rFonts w:ascii="Verdana" w:hAnsi="Verdana" w:cs="Arial,BoldItalic"/>
          <w:b/>
          <w:bCs/>
          <w:i/>
          <w:iCs/>
        </w:rPr>
        <w:t>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  <w:r w:rsidRPr="00D44754">
        <w:rPr>
          <w:rFonts w:ascii="Verdana" w:hAnsi="Verdana" w:cs="Arial,Bold"/>
          <w:b/>
          <w:bCs/>
        </w:rPr>
        <w:t>-Τα (3) και (4) τα παραλαμβάνετε από τον Γραμματέα της έδρας του Δικαστηρίου και, αν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</w:rPr>
      </w:pPr>
      <w:r w:rsidRPr="00D44754">
        <w:rPr>
          <w:rFonts w:ascii="Verdana" w:hAnsi="Verdana" w:cs="Arial,Bold"/>
          <w:b/>
          <w:bCs/>
        </w:rPr>
        <w:t>πρόκειται για Πράξη διορισμού, από τον Εισαγγελέα.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</w:rPr>
      </w:pPr>
      <w:r w:rsidRPr="00D44754">
        <w:rPr>
          <w:rFonts w:ascii="Verdana" w:hAnsi="Verdana" w:cs="Arial,BoldItalic"/>
          <w:b/>
          <w:bCs/>
          <w:i/>
          <w:iCs/>
        </w:rPr>
        <w:t>ΠΡΟΣΟΧΗ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lastRenderedPageBreak/>
        <w:t>Σε περίπτωση αναβολής της υπόθεσης, τα δικαιολογητικά υποβάλλονται μετά την ολοκλήρωση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>εκδίκασης της υπόθεσης και απαιτείται πράξη διορισμού από την αρχική δικάσιμο και βεβαίωση</w:t>
      </w:r>
    </w:p>
    <w:p w:rsidR="00CE2A32" w:rsidRPr="00D44754" w:rsidRDefault="00CE2A32" w:rsidP="00CE2A32">
      <w:pPr>
        <w:autoSpaceDE w:val="0"/>
        <w:autoSpaceDN w:val="0"/>
        <w:adjustRightInd w:val="0"/>
        <w:spacing w:after="0" w:line="240" w:lineRule="auto"/>
        <w:rPr>
          <w:rFonts w:ascii="Verdana" w:hAnsi="Verdana" w:cs="Arial,Italic"/>
          <w:i/>
          <w:iCs/>
        </w:rPr>
      </w:pPr>
      <w:r w:rsidRPr="00D44754">
        <w:rPr>
          <w:rFonts w:ascii="Verdana" w:hAnsi="Verdana" w:cs="Arial,Italic"/>
          <w:i/>
          <w:iCs/>
        </w:rPr>
        <w:t>παράστασης από την οριστική δικάσιμο.</w:t>
      </w:r>
    </w:p>
    <w:p w:rsidR="00092F02" w:rsidRDefault="00092F02" w:rsidP="00CE2A32"/>
    <w:sectPr w:rsidR="00092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2"/>
    <w:rsid w:val="00060EAD"/>
    <w:rsid w:val="00092F02"/>
    <w:rsid w:val="00294E4B"/>
    <w:rsid w:val="003839AB"/>
    <w:rsid w:val="00CE2A32"/>
    <w:rsid w:val="00D44754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3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3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ΕΦΕΤΕΙΟ</dc:creator>
  <cp:lastModifiedBy>ΕΦΕΤΕΙΟ</cp:lastModifiedBy>
  <cp:revision>1</cp:revision>
  <dcterms:created xsi:type="dcterms:W3CDTF">2021-08-23T09:25:00Z</dcterms:created>
  <dcterms:modified xsi:type="dcterms:W3CDTF">2021-08-23T09:38:00Z</dcterms:modified>
</cp:coreProperties>
</file>